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9F" w:rsidRDefault="00E33A9F" w:rsidP="00E33A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0807366" wp14:editId="7AD7CC85">
                <wp:simplePos x="0" y="0"/>
                <wp:positionH relativeFrom="column">
                  <wp:posOffset>-213995</wp:posOffset>
                </wp:positionH>
                <wp:positionV relativeFrom="paragraph">
                  <wp:posOffset>-109220</wp:posOffset>
                </wp:positionV>
                <wp:extent cx="6048375" cy="685800"/>
                <wp:effectExtent l="0" t="0" r="9525" b="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48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3A9F" w:rsidRPr="00E33A9F" w:rsidRDefault="00E33A9F" w:rsidP="00E33A9F">
                            <w:pPr>
                              <w:pStyle w:val="Naslov"/>
                              <w:widowControl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54"/>
                                <w14:ligatures w14:val="none"/>
                              </w:rPr>
                            </w:pPr>
                            <w:r w:rsidRPr="00E33A9F">
                              <w:rPr>
                                <w:b/>
                                <w:bCs/>
                                <w:sz w:val="36"/>
                                <w:szCs w:val="50"/>
                                <w14:ligatures w14:val="none"/>
                              </w:rPr>
                              <w:t>KAKŠNA BI BILA RAVEN  DELAVSKIH PRAVIC BREZ SINDIKATOV</w:t>
                            </w:r>
                            <w:r w:rsidRPr="00E33A9F">
                              <w:rPr>
                                <w:b/>
                                <w:bCs/>
                                <w:sz w:val="40"/>
                                <w:szCs w:val="54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07366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-16.85pt;margin-top:-8.6pt;width:476.25pt;height:5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" filled="f" stroked="f" strokecolor="red" strokeweight="0" insetpen="t">
                <o:lock v:ext="edit" shapetype="t"/>
                <v:textbox inset="2.85pt,2.85pt,2.85pt,2.85pt">
                  <w:txbxContent>
                    <w:p w:rsidR="00E33A9F" w:rsidRPr="00E33A9F" w:rsidRDefault="00E33A9F" w:rsidP="00E33A9F">
                      <w:pPr>
                        <w:pStyle w:val="Naslov"/>
                        <w:widowControl w:val="0"/>
                        <w:jc w:val="center"/>
                        <w:rPr>
                          <w:b/>
                          <w:bCs/>
                          <w:sz w:val="40"/>
                          <w:szCs w:val="54"/>
                          <w14:ligatures w14:val="none"/>
                        </w:rPr>
                      </w:pPr>
                      <w:r w:rsidRPr="00E33A9F">
                        <w:rPr>
                          <w:b/>
                          <w:bCs/>
                          <w:sz w:val="36"/>
                          <w:szCs w:val="50"/>
                          <w14:ligatures w14:val="none"/>
                        </w:rPr>
                        <w:t>KAKŠNA BI BILA RAVEN  DELAVSKIH PRAVIC BREZ SINDIKATOV</w:t>
                      </w:r>
                      <w:r w:rsidRPr="00E33A9F">
                        <w:rPr>
                          <w:b/>
                          <w:bCs/>
                          <w:sz w:val="40"/>
                          <w:szCs w:val="54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E33A9F" w:rsidRPr="00FB4CF3" w:rsidRDefault="00E33A9F" w:rsidP="00E33A9F">
      <w:pPr>
        <w:jc w:val="right"/>
        <w:rPr>
          <w:b/>
          <w:sz w:val="28"/>
        </w:rPr>
      </w:pPr>
    </w:p>
    <w:tbl>
      <w:tblPr>
        <w:tblpPr w:leftFromText="141" w:rightFromText="141" w:vertAnchor="page" w:horzAnchor="margin" w:tblpXSpec="center" w:tblpY="2551"/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4"/>
      </w:tblGrid>
      <w:tr w:rsidR="00E33A9F" w:rsidRPr="00E33A9F" w:rsidTr="00E33A9F">
        <w:trPr>
          <w:trHeight w:val="653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line="273" w:lineRule="auto"/>
              <w:jc w:val="center"/>
              <w:rPr>
                <w:rFonts w:ascii="Verdana" w:hAnsi="Verdana"/>
                <w:kern w:val="28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</w14:srgb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  <w14:cntxtAlts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36576" distB="36576" distL="36576" distR="36576" simplePos="0" relativeHeight="251659264" behindDoc="1" locked="0" layoutInCell="1" allowOverlap="1" wp14:anchorId="004F17E9" wp14:editId="7554EF14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-111125</wp:posOffset>
                      </wp:positionV>
                      <wp:extent cx="7127875" cy="8848725"/>
                      <wp:effectExtent l="0" t="0" r="0" b="9525"/>
                      <wp:wrapNone/>
                      <wp:docPr id="6" name="Zaobljeni pravokot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127875" cy="8848725"/>
                              </a:xfrm>
                              <a:prstGeom prst="roundRect">
                                <a:avLst>
                                  <a:gd name="adj" fmla="val 6083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15F778" id="Zaobljeni pravokotnik 6" o:spid="_x0000_s1026" style="position:absolute;margin-left:-25.95pt;margin-top:-8.75pt;width:561.25pt;height:696.7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39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" fillcolor="red" stroked="f" strokecolor="black [0]" insetpen="t">
                      <v:shadow color="#ccc"/>
                      <o:lock v:ext="edit" shapetype="t"/>
                      <v:textbox inset="2.88pt,2.88pt,2.88pt,2.88pt"/>
                    </v:roundrect>
                  </w:pict>
                </mc:Fallback>
              </mc:AlternateContent>
            </w:r>
            <w:bookmarkEnd w:id="0"/>
            <w:r w:rsidRPr="00E33A9F">
              <w:rPr>
                <w:rFonts w:ascii="Verdana" w:hAnsi="Verdana"/>
                <w:b/>
                <w:bCs/>
                <w:sz w:val="28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</w14:srgb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NE BI IMELI VEČ</w:t>
            </w:r>
          </w:p>
        </w:tc>
      </w:tr>
      <w:tr w:rsidR="00E33A9F" w:rsidRPr="00E33A9F" w:rsidTr="00E33A9F">
        <w:trPr>
          <w:trHeight w:val="653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line="273" w:lineRule="auto"/>
              <w:ind w:left="360"/>
              <w:jc w:val="center"/>
              <w:rPr>
                <w:rFonts w:ascii="Verdana" w:hAnsi="Verdana"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povračila za prevoz na delo in z dela</w:t>
            </w:r>
          </w:p>
        </w:tc>
      </w:tr>
      <w:tr w:rsidR="00E33A9F" w:rsidRPr="00E33A9F" w:rsidTr="00E33A9F">
        <w:trPr>
          <w:trHeight w:val="581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line="273" w:lineRule="auto"/>
              <w:ind w:left="360"/>
              <w:jc w:val="center"/>
              <w:rPr>
                <w:rFonts w:ascii="Verdana" w:hAnsi="Verdana"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regresa za letni dopust</w:t>
            </w:r>
          </w:p>
        </w:tc>
      </w:tr>
      <w:tr w:rsidR="00E33A9F" w:rsidRPr="00E33A9F" w:rsidTr="00E33A9F">
        <w:trPr>
          <w:trHeight w:val="648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line="273" w:lineRule="auto"/>
              <w:ind w:left="360"/>
              <w:jc w:val="center"/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REGRESA ZA prehrano</w:t>
            </w:r>
          </w:p>
        </w:tc>
      </w:tr>
      <w:tr w:rsidR="00E33A9F" w:rsidRPr="00E33A9F" w:rsidTr="00E33A9F">
        <w:trPr>
          <w:trHeight w:val="648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line="273" w:lineRule="auto"/>
              <w:ind w:left="360"/>
              <w:jc w:val="center"/>
              <w:rPr>
                <w:rFonts w:ascii="Verdana" w:hAnsi="Verdana"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dodatka za delovno dobo</w:t>
            </w:r>
          </w:p>
        </w:tc>
      </w:tr>
      <w:tr w:rsidR="00E33A9F" w:rsidRPr="00E33A9F" w:rsidTr="00E33A9F">
        <w:trPr>
          <w:trHeight w:val="658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line="273" w:lineRule="auto"/>
              <w:ind w:left="360"/>
              <w:jc w:val="center"/>
              <w:rPr>
                <w:rFonts w:ascii="Verdana" w:hAnsi="Verdana"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plačanega odmora med delovnim časom</w:t>
            </w:r>
          </w:p>
        </w:tc>
      </w:tr>
      <w:tr w:rsidR="00E33A9F" w:rsidRPr="00E33A9F" w:rsidTr="00E33A9F">
        <w:trPr>
          <w:trHeight w:val="625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line="273" w:lineRule="auto"/>
              <w:ind w:left="360"/>
              <w:jc w:val="center"/>
              <w:rPr>
                <w:rFonts w:ascii="Verdana" w:hAnsi="Verdana"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 xml:space="preserve">odpravnin </w:t>
            </w:r>
          </w:p>
        </w:tc>
      </w:tr>
      <w:tr w:rsidR="00E33A9F" w:rsidRPr="00E33A9F" w:rsidTr="00E33A9F">
        <w:trPr>
          <w:trHeight w:val="648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line="273" w:lineRule="auto"/>
              <w:ind w:left="360"/>
              <w:jc w:val="center"/>
              <w:rPr>
                <w:rFonts w:ascii="Verdana" w:hAnsi="Verdana"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nadomestila za prve tri dni bolniške odsotnosti</w:t>
            </w:r>
          </w:p>
        </w:tc>
      </w:tr>
      <w:tr w:rsidR="00E33A9F" w:rsidRPr="00E33A9F" w:rsidTr="00E33A9F">
        <w:trPr>
          <w:trHeight w:val="734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4D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line="273" w:lineRule="auto"/>
              <w:jc w:val="center"/>
              <w:rPr>
                <w:rFonts w:ascii="Verdana" w:hAnsi="Verdana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</w14:srgb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33A9F">
              <w:rPr>
                <w:rFonts w:ascii="Verdana" w:hAnsi="Verdana"/>
                <w:b/>
                <w:bCs/>
                <w:sz w:val="28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</w14:srgb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NIŽJE BI BILE</w:t>
            </w:r>
          </w:p>
        </w:tc>
      </w:tr>
      <w:tr w:rsidR="00E33A9F" w:rsidRPr="00E33A9F" w:rsidTr="00E33A9F">
        <w:trPr>
          <w:trHeight w:val="567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after="200" w:line="273" w:lineRule="auto"/>
              <w:jc w:val="center"/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najnižje osnovne plače in minimalna plača</w:t>
            </w:r>
          </w:p>
        </w:tc>
      </w:tr>
      <w:tr w:rsidR="00E33A9F" w:rsidRPr="00E33A9F" w:rsidTr="00E33A9F">
        <w:trPr>
          <w:trHeight w:val="690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after="200" w:line="273" w:lineRule="auto"/>
              <w:jc w:val="center"/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pokojnine in nadomestila za bolniško odsotnost</w:t>
            </w:r>
          </w:p>
        </w:tc>
      </w:tr>
      <w:tr w:rsidR="00E33A9F" w:rsidRPr="00E33A9F" w:rsidTr="00E33A9F">
        <w:trPr>
          <w:trHeight w:val="629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after="100" w:line="216" w:lineRule="auto"/>
              <w:jc w:val="center"/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 xml:space="preserve">Višine dodatkov za manj ugodne pogoje dela </w:t>
            </w:r>
          </w:p>
        </w:tc>
      </w:tr>
      <w:tr w:rsidR="00E33A9F" w:rsidRPr="00E33A9F" w:rsidTr="00E33A9F">
        <w:trPr>
          <w:trHeight w:val="689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line="273" w:lineRule="auto"/>
              <w:jc w:val="center"/>
              <w:rPr>
                <w:rFonts w:ascii="Verdana" w:hAnsi="Verdana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</w14:srgb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33A9F">
              <w:rPr>
                <w:rFonts w:ascii="Verdana" w:hAnsi="Verdana"/>
                <w:b/>
                <w:bCs/>
                <w:sz w:val="28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</w14:srgb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SLABŠE BI IMELI</w:t>
            </w:r>
          </w:p>
        </w:tc>
      </w:tr>
      <w:tr w:rsidR="00E33A9F" w:rsidRPr="00E33A9F" w:rsidTr="00E33A9F">
        <w:trPr>
          <w:trHeight w:val="660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after="200" w:line="273" w:lineRule="auto"/>
              <w:jc w:val="center"/>
              <w:rPr>
                <w:rFonts w:ascii="Verdana" w:hAnsi="Verdana"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pogoje za upokojevanje</w:t>
            </w:r>
          </w:p>
        </w:tc>
      </w:tr>
      <w:tr w:rsidR="00E33A9F" w:rsidRPr="00E33A9F" w:rsidTr="00E33A9F">
        <w:trPr>
          <w:trHeight w:val="660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after="200" w:line="273" w:lineRule="auto"/>
              <w:jc w:val="center"/>
              <w:rPr>
                <w:rFonts w:ascii="Verdana" w:hAnsi="Verdana"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urejeno varstvo žensk, mladih in starejših delavcev</w:t>
            </w:r>
          </w:p>
        </w:tc>
      </w:tr>
      <w:tr w:rsidR="00E33A9F" w:rsidRPr="00E33A9F" w:rsidTr="00E33A9F">
        <w:trPr>
          <w:trHeight w:val="660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after="200" w:line="273" w:lineRule="auto"/>
              <w:jc w:val="center"/>
              <w:rPr>
                <w:rFonts w:ascii="Verdana" w:hAnsi="Verdana"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urejeno področje varnosti in zdravja pri delu</w:t>
            </w:r>
          </w:p>
        </w:tc>
      </w:tr>
      <w:tr w:rsidR="00E33A9F" w:rsidRPr="00E33A9F" w:rsidTr="00E33A9F">
        <w:trPr>
          <w:trHeight w:val="736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line="273" w:lineRule="auto"/>
              <w:jc w:val="center"/>
              <w:rPr>
                <w:rFonts w:ascii="Verdana" w:hAnsi="Verdana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</w14:srgb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33A9F">
              <w:rPr>
                <w:rFonts w:ascii="Verdana" w:hAnsi="Verdana"/>
                <w:b/>
                <w:bCs/>
                <w:sz w:val="28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</w14:srgb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IMELI BI</w:t>
            </w:r>
          </w:p>
        </w:tc>
      </w:tr>
      <w:tr w:rsidR="00E33A9F" w:rsidRPr="00E33A9F" w:rsidTr="00E33A9F">
        <w:trPr>
          <w:trHeight w:val="732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after="200" w:line="273" w:lineRule="auto"/>
              <w:jc w:val="center"/>
              <w:rPr>
                <w:rFonts w:ascii="Verdana" w:hAnsi="Verdana"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manj dni letnega dopusta</w:t>
            </w:r>
          </w:p>
        </w:tc>
      </w:tr>
      <w:tr w:rsidR="00E33A9F" w:rsidRPr="00E33A9F" w:rsidTr="00E33A9F">
        <w:trPr>
          <w:trHeight w:val="660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after="200" w:line="273" w:lineRule="auto"/>
              <w:jc w:val="center"/>
              <w:rPr>
                <w:rFonts w:ascii="Verdana" w:hAnsi="Verdana"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daljši delovni čas od 40 ur na teden</w:t>
            </w:r>
          </w:p>
        </w:tc>
      </w:tr>
      <w:tr w:rsidR="00E33A9F" w:rsidRPr="00E33A9F" w:rsidTr="00E33A9F">
        <w:trPr>
          <w:trHeight w:val="61"/>
        </w:trPr>
        <w:tc>
          <w:tcPr>
            <w:tcW w:w="10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A9F" w:rsidRPr="00E33A9F" w:rsidRDefault="00E33A9F" w:rsidP="00E33A9F">
            <w:pPr>
              <w:widowControl w:val="0"/>
              <w:spacing w:after="200" w:line="273" w:lineRule="auto"/>
              <w:jc w:val="center"/>
              <w:rPr>
                <w:rFonts w:ascii="Verdana" w:hAnsi="Verdana"/>
                <w:caps/>
                <w:color w:val="FFFFFF"/>
                <w:sz w:val="24"/>
                <w:szCs w:val="24"/>
              </w:rPr>
            </w:pPr>
            <w:r w:rsidRPr="00E33A9F">
              <w:rPr>
                <w:rFonts w:ascii="Verdana" w:hAnsi="Verdana"/>
                <w:b/>
                <w:bCs/>
                <w:caps/>
                <w:color w:val="FFFFFF"/>
                <w:sz w:val="24"/>
                <w:szCs w:val="24"/>
              </w:rPr>
              <w:t>visoko enotno davčno stopnjo</w:t>
            </w:r>
          </w:p>
        </w:tc>
      </w:tr>
    </w:tbl>
    <w:p w:rsidR="00ED56B2" w:rsidRDefault="00ED56B2"/>
    <w:sectPr w:rsidR="00ED56B2" w:rsidSect="00E33A9F">
      <w:headerReference w:type="default" r:id="rId6"/>
      <w:pgSz w:w="11906" w:h="16838"/>
      <w:pgMar w:top="1417" w:right="1417" w:bottom="1417" w:left="1417" w:header="142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A9F" w:rsidRDefault="00E33A9F" w:rsidP="00E33A9F">
      <w:pPr>
        <w:spacing w:after="0" w:line="240" w:lineRule="auto"/>
      </w:pPr>
      <w:r>
        <w:separator/>
      </w:r>
    </w:p>
  </w:endnote>
  <w:endnote w:type="continuationSeparator" w:id="0">
    <w:p w:rsidR="00E33A9F" w:rsidRDefault="00E33A9F" w:rsidP="00E3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A9F" w:rsidRDefault="00E33A9F" w:rsidP="00E33A9F">
      <w:pPr>
        <w:spacing w:after="0" w:line="240" w:lineRule="auto"/>
      </w:pPr>
      <w:r>
        <w:separator/>
      </w:r>
    </w:p>
  </w:footnote>
  <w:footnote w:type="continuationSeparator" w:id="0">
    <w:p w:rsidR="00E33A9F" w:rsidRDefault="00E33A9F" w:rsidP="00E3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9F" w:rsidRDefault="00E33A9F" w:rsidP="00E33A9F">
    <w:pPr>
      <w:pStyle w:val="Glava"/>
      <w:jc w:val="center"/>
    </w:pPr>
    <w:r>
      <w:rPr>
        <w:b/>
        <w:noProof/>
        <w:sz w:val="28"/>
        <w:lang w:eastAsia="sl-SI"/>
      </w:rPr>
      <w:drawing>
        <wp:inline distT="0" distB="0" distL="0" distR="0" wp14:anchorId="0C18FBAF" wp14:editId="357C1E26">
          <wp:extent cx="2438400" cy="847725"/>
          <wp:effectExtent l="0" t="0" r="0" b="9525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ZOBRAŽEVA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9F"/>
    <w:rsid w:val="00E33A9F"/>
    <w:rsid w:val="00ED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E9A5A5-8A3D-4FD6-BAE9-953B9996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3A9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link w:val="NaslovZnak"/>
    <w:uiPriority w:val="10"/>
    <w:qFormat/>
    <w:rsid w:val="00E33A9F"/>
    <w:pPr>
      <w:spacing w:after="0" w:line="307" w:lineRule="auto"/>
    </w:pPr>
    <w:rPr>
      <w:rFonts w:ascii="Gill Sans MT" w:eastAsia="Times New Roman" w:hAnsi="Gill Sans MT" w:cs="Times New Roman"/>
      <w:color w:val="FF0000"/>
      <w:kern w:val="28"/>
      <w:sz w:val="204"/>
      <w:szCs w:val="250"/>
      <w:lang w:eastAsia="sl-SI"/>
      <w14:ligatures w14:val="standard"/>
      <w14:cntxtAlts/>
    </w:rPr>
  </w:style>
  <w:style w:type="character" w:customStyle="1" w:styleId="NaslovZnak">
    <w:name w:val="Naslov Znak"/>
    <w:basedOn w:val="Privzetapisavaodstavka"/>
    <w:link w:val="Naslov"/>
    <w:uiPriority w:val="10"/>
    <w:rsid w:val="00E33A9F"/>
    <w:rPr>
      <w:rFonts w:ascii="Gill Sans MT" w:eastAsia="Times New Roman" w:hAnsi="Gill Sans MT" w:cs="Times New Roman"/>
      <w:color w:val="FF0000"/>
      <w:kern w:val="28"/>
      <w:sz w:val="204"/>
      <w:szCs w:val="250"/>
      <w:lang w:eastAsia="sl-SI"/>
      <w14:textFill>
        <w14:solidFill>
          <w14:srgbClr w14:val="000000"/>
        </w14:solidFill>
      </w14:textFill>
      <w14:ligatures w14:val="standard"/>
      <w14:cntxtAlts/>
    </w:rPr>
  </w:style>
  <w:style w:type="paragraph" w:styleId="Glava">
    <w:name w:val="header"/>
    <w:basedOn w:val="Navaden"/>
    <w:link w:val="GlavaZnak"/>
    <w:uiPriority w:val="99"/>
    <w:unhideWhenUsed/>
    <w:rsid w:val="00E33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3A9F"/>
  </w:style>
  <w:style w:type="paragraph" w:styleId="Noga">
    <w:name w:val="footer"/>
    <w:basedOn w:val="Navaden"/>
    <w:link w:val="NogaZnak"/>
    <w:uiPriority w:val="99"/>
    <w:unhideWhenUsed/>
    <w:rsid w:val="00E33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Pernat - ZSSS</dc:creator>
  <cp:keywords/>
  <dc:description/>
  <cp:lastModifiedBy>Staša Pernat - ZSSS</cp:lastModifiedBy>
  <cp:revision>1</cp:revision>
  <dcterms:created xsi:type="dcterms:W3CDTF">2014-01-23T13:55:00Z</dcterms:created>
  <dcterms:modified xsi:type="dcterms:W3CDTF">2014-01-23T14:02:00Z</dcterms:modified>
</cp:coreProperties>
</file>