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C74" w:rsidRDefault="00DA6997" w:rsidP="00D92C74">
      <w:pPr>
        <w:rPr>
          <w:rFonts w:ascii="Arial" w:hAnsi="Arial" w:cs="Arial"/>
        </w:rPr>
      </w:pPr>
      <w:r>
        <w:rPr>
          <w:noProof/>
        </w:rPr>
        <w:drawing>
          <wp:inline distT="0" distB="0" distL="0" distR="0">
            <wp:extent cx="5753100" cy="1219200"/>
            <wp:effectExtent l="19050" t="0" r="0" b="0"/>
            <wp:docPr id="3" name="Slika 1" descr="pisemska_glava_komun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semska_glava_komunala"/>
                    <pic:cNvPicPr>
                      <a:picLocks noChangeAspect="1" noChangeArrowheads="1"/>
                    </pic:cNvPicPr>
                  </pic:nvPicPr>
                  <pic:blipFill>
                    <a:blip r:embed="rId8" cstate="print"/>
                    <a:srcRect/>
                    <a:stretch>
                      <a:fillRect/>
                    </a:stretch>
                  </pic:blipFill>
                  <pic:spPr bwMode="auto">
                    <a:xfrm>
                      <a:off x="0" y="0"/>
                      <a:ext cx="5753100" cy="1219200"/>
                    </a:xfrm>
                    <a:prstGeom prst="rect">
                      <a:avLst/>
                    </a:prstGeom>
                    <a:noFill/>
                    <a:ln w="9525">
                      <a:noFill/>
                      <a:miter lim="800000"/>
                      <a:headEnd/>
                      <a:tailEnd/>
                    </a:ln>
                  </pic:spPr>
                </pic:pic>
              </a:graphicData>
            </a:graphic>
          </wp:inline>
        </w:drawing>
      </w:r>
    </w:p>
    <w:p w:rsidR="007228CE" w:rsidRPr="0014671B" w:rsidRDefault="00C33706" w:rsidP="007228CE">
      <w:pPr>
        <w:jc w:val="right"/>
        <w:rPr>
          <w:rFonts w:ascii="Arial" w:hAnsi="Arial" w:cs="Arial"/>
          <w:color w:val="000000" w:themeColor="text1"/>
          <w:sz w:val="20"/>
          <w:szCs w:val="20"/>
        </w:rPr>
      </w:pPr>
      <w:r w:rsidRPr="0014671B">
        <w:rPr>
          <w:rFonts w:ascii="Arial" w:hAnsi="Arial" w:cs="Arial"/>
          <w:color w:val="000000" w:themeColor="text1"/>
          <w:sz w:val="20"/>
          <w:szCs w:val="20"/>
        </w:rPr>
        <w:t xml:space="preserve">Ljubljana, </w:t>
      </w:r>
      <w:r w:rsidR="002B21AE">
        <w:rPr>
          <w:rFonts w:ascii="Arial" w:hAnsi="Arial" w:cs="Arial"/>
          <w:color w:val="000000" w:themeColor="text1"/>
          <w:sz w:val="20"/>
          <w:szCs w:val="20"/>
        </w:rPr>
        <w:t>7</w:t>
      </w:r>
      <w:r w:rsidR="00AB5C9A" w:rsidRPr="0014671B">
        <w:rPr>
          <w:rFonts w:ascii="Arial" w:hAnsi="Arial" w:cs="Arial"/>
          <w:color w:val="000000" w:themeColor="text1"/>
          <w:sz w:val="20"/>
          <w:szCs w:val="20"/>
        </w:rPr>
        <w:t>. 5. 2014</w:t>
      </w:r>
    </w:p>
    <w:p w:rsidR="007228CE" w:rsidRPr="0014671B" w:rsidRDefault="007228CE" w:rsidP="007228CE">
      <w:pPr>
        <w:rPr>
          <w:rFonts w:ascii="Arial" w:hAnsi="Arial" w:cs="Arial"/>
          <w:color w:val="1F497D" w:themeColor="text2"/>
          <w:sz w:val="20"/>
          <w:szCs w:val="20"/>
        </w:rPr>
      </w:pPr>
    </w:p>
    <w:p w:rsidR="00317DF6" w:rsidRDefault="00317DF6" w:rsidP="007228CE">
      <w:pPr>
        <w:rPr>
          <w:rFonts w:ascii="Arial" w:hAnsi="Arial" w:cs="Arial"/>
          <w:b/>
          <w:color w:val="1F497D" w:themeColor="text2"/>
        </w:rPr>
      </w:pPr>
      <w:r>
        <w:rPr>
          <w:rFonts w:ascii="Arial" w:hAnsi="Arial" w:cs="Arial"/>
          <w:b/>
          <w:color w:val="1F497D" w:themeColor="text2"/>
        </w:rPr>
        <w:t>Sporočilo za javnost</w:t>
      </w:r>
    </w:p>
    <w:p w:rsidR="00317DF6" w:rsidRDefault="00317DF6" w:rsidP="007228CE">
      <w:pPr>
        <w:rPr>
          <w:rFonts w:ascii="Arial" w:hAnsi="Arial" w:cs="Arial"/>
          <w:b/>
          <w:color w:val="1F497D" w:themeColor="text2"/>
        </w:rPr>
      </w:pPr>
    </w:p>
    <w:p w:rsidR="009D0712" w:rsidRPr="009D0712" w:rsidRDefault="009D0712" w:rsidP="007228CE">
      <w:pPr>
        <w:rPr>
          <w:rFonts w:ascii="Arial" w:hAnsi="Arial" w:cs="Arial"/>
          <w:b/>
          <w:color w:val="1F497D" w:themeColor="text2"/>
        </w:rPr>
      </w:pPr>
      <w:r w:rsidRPr="009D0712">
        <w:rPr>
          <w:rFonts w:ascii="Arial" w:hAnsi="Arial" w:cs="Arial"/>
          <w:b/>
          <w:color w:val="1F497D" w:themeColor="text2"/>
        </w:rPr>
        <w:t xml:space="preserve">Zahtevamo  </w:t>
      </w:r>
    </w:p>
    <w:p w:rsidR="009D0712" w:rsidRDefault="009D0712" w:rsidP="007228CE">
      <w:pPr>
        <w:rPr>
          <w:rFonts w:ascii="Arial" w:hAnsi="Arial" w:cs="Arial"/>
          <w:color w:val="1F497D" w:themeColor="text2"/>
        </w:rPr>
      </w:pPr>
      <w:r w:rsidRPr="009D0712">
        <w:rPr>
          <w:rFonts w:ascii="Arial" w:hAnsi="Arial" w:cs="Arial"/>
          <w:color w:val="1F497D" w:themeColor="text2"/>
        </w:rPr>
        <w:t xml:space="preserve">delavske pravice v dejavnosti za zasebno varovanje! </w:t>
      </w:r>
    </w:p>
    <w:p w:rsidR="009D0712" w:rsidRPr="009D0712" w:rsidRDefault="009D0712" w:rsidP="007228CE">
      <w:pPr>
        <w:rPr>
          <w:rFonts w:ascii="Arial" w:hAnsi="Arial" w:cs="Arial"/>
          <w:b/>
          <w:color w:val="1F497D" w:themeColor="text2"/>
        </w:rPr>
      </w:pPr>
      <w:r w:rsidRPr="009D0712">
        <w:rPr>
          <w:rFonts w:ascii="Arial" w:hAnsi="Arial" w:cs="Arial"/>
          <w:b/>
          <w:color w:val="1F497D" w:themeColor="text2"/>
        </w:rPr>
        <w:t xml:space="preserve">Pozivamo </w:t>
      </w:r>
    </w:p>
    <w:p w:rsidR="0014671B" w:rsidRDefault="009D0712" w:rsidP="0014671B">
      <w:pPr>
        <w:rPr>
          <w:rFonts w:ascii="Arial" w:hAnsi="Arial" w:cs="Arial"/>
          <w:color w:val="1F497D" w:themeColor="text2"/>
        </w:rPr>
      </w:pPr>
      <w:r w:rsidRPr="009D0712">
        <w:rPr>
          <w:rFonts w:ascii="Arial" w:hAnsi="Arial" w:cs="Arial"/>
          <w:color w:val="1F497D" w:themeColor="text2"/>
        </w:rPr>
        <w:t>k pričetku pogajanj za sprejem kolektivne pogodb</w:t>
      </w:r>
      <w:r w:rsidR="0014671B">
        <w:rPr>
          <w:rFonts w:ascii="Arial" w:hAnsi="Arial" w:cs="Arial"/>
          <w:color w:val="1F497D" w:themeColor="text2"/>
        </w:rPr>
        <w:t>e dejavnosti zasebnega varovanj</w:t>
      </w:r>
      <w:r w:rsidR="002B21AE">
        <w:rPr>
          <w:rFonts w:ascii="Arial" w:hAnsi="Arial" w:cs="Arial"/>
          <w:color w:val="1F497D" w:themeColor="text2"/>
        </w:rPr>
        <w:t>a</w:t>
      </w:r>
      <w:r w:rsidR="0014671B">
        <w:rPr>
          <w:rFonts w:ascii="Arial" w:hAnsi="Arial" w:cs="Arial"/>
          <w:color w:val="1F497D" w:themeColor="text2"/>
        </w:rPr>
        <w:t xml:space="preserve"> </w:t>
      </w:r>
    </w:p>
    <w:p w:rsidR="0014671B" w:rsidRDefault="0014671B" w:rsidP="0014671B">
      <w:pPr>
        <w:rPr>
          <w:rFonts w:ascii="Arial" w:hAnsi="Arial" w:cs="Arial"/>
        </w:rPr>
      </w:pPr>
    </w:p>
    <w:p w:rsidR="00AD4246" w:rsidRPr="0014671B" w:rsidRDefault="0014671B" w:rsidP="0014671B">
      <w:pPr>
        <w:jc w:val="both"/>
        <w:rPr>
          <w:rFonts w:ascii="Arial" w:hAnsi="Arial" w:cs="Arial"/>
          <w:color w:val="1F497D" w:themeColor="text2"/>
        </w:rPr>
      </w:pPr>
      <w:r w:rsidRPr="0014671B">
        <w:rPr>
          <w:rFonts w:ascii="Arial" w:hAnsi="Arial" w:cs="Arial"/>
        </w:rPr>
        <w:t>V</w:t>
      </w:r>
      <w:r w:rsidR="00AD4246" w:rsidRPr="0014671B">
        <w:rPr>
          <w:rFonts w:ascii="Arial" w:hAnsi="Arial" w:cs="Arial"/>
        </w:rPr>
        <w:t xml:space="preserve"> dejavnosti zasebnega varovanja že kar nekaj let nimamo sklenjene </w:t>
      </w:r>
      <w:r w:rsidR="00317DF6">
        <w:rPr>
          <w:rFonts w:ascii="Arial" w:hAnsi="Arial" w:cs="Arial"/>
        </w:rPr>
        <w:t>kolektivne pogodbe. In v odsotnosti</w:t>
      </w:r>
      <w:r w:rsidR="00AD4246" w:rsidRPr="0014671B">
        <w:rPr>
          <w:rFonts w:ascii="Arial" w:hAnsi="Arial" w:cs="Arial"/>
        </w:rPr>
        <w:t xml:space="preserve"> kolektivne pogodbe so se v istem času razmahnile delodajalske prakse, ki niso nikomur v čast. Plače so praviloma minimalne, tako kot se delovna zakonodaja praviloma krši in ne spoštuje. Prekomerno delo, neplačilo regresa in stroškov dela, veriženje pogodb za določen čas, človeka nevredni delovni pogoji. </w:t>
      </w:r>
    </w:p>
    <w:p w:rsidR="00AD4246" w:rsidRPr="0014671B" w:rsidRDefault="00AD4246" w:rsidP="00317DF6">
      <w:pPr>
        <w:jc w:val="both"/>
        <w:rPr>
          <w:rFonts w:ascii="Arial" w:hAnsi="Arial" w:cs="Arial"/>
        </w:rPr>
      </w:pPr>
      <w:r w:rsidRPr="0014671B">
        <w:rPr>
          <w:rFonts w:ascii="Arial" w:hAnsi="Arial" w:cs="Arial"/>
        </w:rPr>
        <w:t xml:space="preserve">Na drugi strani pa </w:t>
      </w:r>
      <w:r w:rsidR="00317DF6">
        <w:rPr>
          <w:rFonts w:ascii="Arial" w:hAnsi="Arial" w:cs="Arial"/>
        </w:rPr>
        <w:t xml:space="preserve">je </w:t>
      </w:r>
      <w:r w:rsidRPr="0014671B">
        <w:rPr>
          <w:rFonts w:ascii="Arial" w:hAnsi="Arial" w:cs="Arial"/>
        </w:rPr>
        <w:t xml:space="preserve">država, ki preko politike najnižjih cen </w:t>
      </w:r>
      <w:r w:rsidR="00317DF6">
        <w:rPr>
          <w:rFonts w:ascii="Arial" w:hAnsi="Arial" w:cs="Arial"/>
        </w:rPr>
        <w:t xml:space="preserve">v javnih naročilih </w:t>
      </w:r>
      <w:r w:rsidRPr="0014671B">
        <w:rPr>
          <w:rFonts w:ascii="Arial" w:hAnsi="Arial" w:cs="Arial"/>
        </w:rPr>
        <w:t xml:space="preserve">le še spodbuja vse te kršitve. In pa delodajalci, med katerimi najdemo tudi milijonarje.  </w:t>
      </w:r>
    </w:p>
    <w:p w:rsidR="00AD4246" w:rsidRPr="0014671B" w:rsidRDefault="00AD4246" w:rsidP="0014671B">
      <w:pPr>
        <w:jc w:val="both"/>
        <w:rPr>
          <w:rFonts w:ascii="Arial" w:hAnsi="Arial" w:cs="Arial"/>
        </w:rPr>
      </w:pPr>
      <w:r w:rsidRPr="0014671B">
        <w:rPr>
          <w:rFonts w:ascii="Arial" w:hAnsi="Arial" w:cs="Arial"/>
        </w:rPr>
        <w:t xml:space="preserve">To niso »sindikalne puhlice«. To so žalostna dejstva, ki jih iz dneva v dan živijo naši člani in članice. </w:t>
      </w:r>
    </w:p>
    <w:p w:rsidR="00AD4246" w:rsidRDefault="00AD4246" w:rsidP="007228CE">
      <w:pPr>
        <w:rPr>
          <w:rFonts w:ascii="Arial" w:hAnsi="Arial" w:cs="Arial"/>
          <w:color w:val="1F497D" w:themeColor="text2"/>
        </w:rPr>
      </w:pPr>
    </w:p>
    <w:p w:rsidR="0014671B" w:rsidRDefault="00AD4246" w:rsidP="0014671B">
      <w:pPr>
        <w:jc w:val="both"/>
        <w:rPr>
          <w:rFonts w:ascii="Arial" w:hAnsi="Arial" w:cs="Arial"/>
        </w:rPr>
      </w:pPr>
      <w:r w:rsidRPr="0014671B">
        <w:rPr>
          <w:rFonts w:ascii="Arial" w:hAnsi="Arial" w:cs="Arial"/>
        </w:rPr>
        <w:t xml:space="preserve">Verjamemo, da si kot država ne smemo privoščiti socialnega dumpinga. Verjamemo, da si kot delodajalci ne smete privoščiti nelojalne konkurence. A prav to se brez kolektivne pogodbe dejavnosti </w:t>
      </w:r>
      <w:r w:rsidR="0014671B" w:rsidRPr="0014671B">
        <w:rPr>
          <w:rFonts w:ascii="Arial" w:hAnsi="Arial" w:cs="Arial"/>
        </w:rPr>
        <w:t xml:space="preserve">danes </w:t>
      </w:r>
      <w:r w:rsidRPr="0014671B">
        <w:rPr>
          <w:rFonts w:ascii="Arial" w:hAnsi="Arial" w:cs="Arial"/>
        </w:rPr>
        <w:t xml:space="preserve">dogaja. </w:t>
      </w:r>
      <w:r w:rsidR="00317DF6">
        <w:rPr>
          <w:rFonts w:ascii="Arial" w:hAnsi="Arial" w:cs="Arial"/>
        </w:rPr>
        <w:t xml:space="preserve">Kar je še kako vidno iz dokumenta, ki ga prilagamo. </w:t>
      </w:r>
      <w:bookmarkStart w:id="0" w:name="_GoBack"/>
      <w:bookmarkEnd w:id="0"/>
    </w:p>
    <w:p w:rsidR="0014671B" w:rsidRDefault="0014671B" w:rsidP="007228CE">
      <w:pPr>
        <w:rPr>
          <w:rFonts w:ascii="Arial" w:hAnsi="Arial" w:cs="Arial"/>
        </w:rPr>
      </w:pPr>
    </w:p>
    <w:p w:rsidR="00AD4246" w:rsidRDefault="0014671B" w:rsidP="007228CE">
      <w:pPr>
        <w:rPr>
          <w:rFonts w:ascii="Arial" w:hAnsi="Arial" w:cs="Arial"/>
        </w:rPr>
      </w:pPr>
      <w:r>
        <w:rPr>
          <w:rFonts w:ascii="Arial" w:hAnsi="Arial" w:cs="Arial"/>
        </w:rPr>
        <w:t>Zato je naša zahteva jasna: »P</w:t>
      </w:r>
      <w:r w:rsidR="00317DF6">
        <w:rPr>
          <w:rFonts w:ascii="Arial" w:hAnsi="Arial" w:cs="Arial"/>
        </w:rPr>
        <w:t>ričnimo s pogajanji</w:t>
      </w:r>
      <w:r w:rsidRPr="0014671B">
        <w:rPr>
          <w:rFonts w:ascii="Arial" w:hAnsi="Arial" w:cs="Arial"/>
        </w:rPr>
        <w:t xml:space="preserve"> za sprejem kolektivne pogodbe dejavnosti zasebnega varovanja. Ne čim prej. Takoj.«</w:t>
      </w:r>
    </w:p>
    <w:p w:rsidR="00317DF6" w:rsidRDefault="00317DF6" w:rsidP="007228CE">
      <w:pPr>
        <w:rPr>
          <w:rFonts w:ascii="Arial" w:hAnsi="Arial" w:cs="Arial"/>
        </w:rPr>
      </w:pPr>
    </w:p>
    <w:p w:rsidR="00317DF6" w:rsidRPr="00317DF6" w:rsidRDefault="00317DF6" w:rsidP="00317DF6">
      <w:pPr>
        <w:rPr>
          <w:rFonts w:ascii="Arial" w:hAnsi="Arial" w:cs="Arial"/>
        </w:rPr>
      </w:pPr>
    </w:p>
    <w:p w:rsidR="00317DF6" w:rsidRDefault="00317DF6" w:rsidP="00317DF6">
      <w:pPr>
        <w:jc w:val="right"/>
        <w:rPr>
          <w:rFonts w:ascii="Arial" w:hAnsi="Arial" w:cs="Arial"/>
          <w:noProof/>
        </w:rPr>
      </w:pPr>
      <w:r w:rsidRPr="00317DF6">
        <w:rPr>
          <w:rFonts w:ascii="Arial" w:hAnsi="Arial" w:cs="Arial"/>
        </w:rPr>
        <w:tab/>
      </w:r>
    </w:p>
    <w:p w:rsidR="002B21AE" w:rsidRPr="00317DF6" w:rsidRDefault="002B21AE" w:rsidP="00317DF6">
      <w:pPr>
        <w:jc w:val="right"/>
        <w:rPr>
          <w:rFonts w:ascii="Arial" w:hAnsi="Arial" w:cs="Arial"/>
        </w:rPr>
      </w:pPr>
    </w:p>
    <w:p w:rsidR="00317DF6" w:rsidRPr="00317DF6" w:rsidRDefault="00317DF6" w:rsidP="00317DF6">
      <w:pPr>
        <w:jc w:val="right"/>
        <w:rPr>
          <w:rFonts w:ascii="Arial" w:hAnsi="Arial" w:cs="Arial"/>
        </w:rPr>
      </w:pPr>
      <w:r w:rsidRPr="00317DF6">
        <w:rPr>
          <w:rFonts w:ascii="Arial" w:hAnsi="Arial" w:cs="Arial"/>
        </w:rPr>
        <w:t xml:space="preserve">Marolt Majda, </w:t>
      </w:r>
      <w:proofErr w:type="spellStart"/>
      <w:r w:rsidRPr="00317DF6">
        <w:rPr>
          <w:rFonts w:ascii="Arial" w:hAnsi="Arial" w:cs="Arial"/>
        </w:rPr>
        <w:t>univ.dipl.prav</w:t>
      </w:r>
      <w:proofErr w:type="spellEnd"/>
      <w:r w:rsidRPr="00317DF6">
        <w:rPr>
          <w:rFonts w:ascii="Arial" w:hAnsi="Arial" w:cs="Arial"/>
        </w:rPr>
        <w:t>.</w:t>
      </w:r>
    </w:p>
    <w:p w:rsidR="00317DF6" w:rsidRPr="00317DF6" w:rsidRDefault="00317DF6" w:rsidP="00317DF6">
      <w:pPr>
        <w:jc w:val="right"/>
        <w:rPr>
          <w:rFonts w:ascii="Arial" w:hAnsi="Arial" w:cs="Arial"/>
        </w:rPr>
      </w:pPr>
      <w:r w:rsidRPr="00317DF6">
        <w:rPr>
          <w:rFonts w:ascii="Arial" w:hAnsi="Arial" w:cs="Arial"/>
        </w:rPr>
        <w:t>Predsednica SKVNS</w:t>
      </w:r>
    </w:p>
    <w:p w:rsidR="00317DF6" w:rsidRDefault="00317DF6" w:rsidP="007228CE">
      <w:pPr>
        <w:rPr>
          <w:rFonts w:ascii="Arial" w:hAnsi="Arial" w:cs="Arial"/>
        </w:rPr>
      </w:pPr>
    </w:p>
    <w:p w:rsidR="00317DF6" w:rsidRDefault="00317DF6" w:rsidP="007228CE">
      <w:pPr>
        <w:rPr>
          <w:rFonts w:ascii="Arial" w:hAnsi="Arial" w:cs="Arial"/>
        </w:rPr>
      </w:pPr>
    </w:p>
    <w:p w:rsidR="00317DF6" w:rsidRDefault="00317DF6" w:rsidP="007228CE">
      <w:pPr>
        <w:rPr>
          <w:rFonts w:ascii="Arial" w:hAnsi="Arial" w:cs="Arial"/>
        </w:rPr>
      </w:pPr>
    </w:p>
    <w:p w:rsidR="00317DF6" w:rsidRPr="00317DF6" w:rsidRDefault="00317DF6" w:rsidP="007228CE">
      <w:pPr>
        <w:rPr>
          <w:rFonts w:ascii="Arial" w:hAnsi="Arial" w:cs="Arial"/>
          <w:b/>
        </w:rPr>
      </w:pPr>
      <w:r w:rsidRPr="00317DF6">
        <w:rPr>
          <w:rFonts w:ascii="Arial" w:hAnsi="Arial" w:cs="Arial"/>
          <w:b/>
        </w:rPr>
        <w:t>Priloga:</w:t>
      </w:r>
    </w:p>
    <w:p w:rsidR="00317DF6" w:rsidRPr="00317DF6" w:rsidRDefault="00317DF6" w:rsidP="007228CE">
      <w:pPr>
        <w:rPr>
          <w:rFonts w:ascii="Arial" w:hAnsi="Arial" w:cs="Arial"/>
          <w:b/>
        </w:rPr>
      </w:pPr>
      <w:r w:rsidRPr="00317DF6">
        <w:rPr>
          <w:rFonts w:ascii="Arial" w:hAnsi="Arial" w:cs="Arial"/>
          <w:b/>
        </w:rPr>
        <w:t>-Kaj se dogaja v dejavnosti zasebnega varovanja v odsotnosti kolektivne pogodbe dejavnosti?</w:t>
      </w:r>
    </w:p>
    <w:p w:rsidR="00317DF6" w:rsidRPr="00317DF6" w:rsidRDefault="00317DF6" w:rsidP="007228CE">
      <w:pPr>
        <w:rPr>
          <w:rFonts w:ascii="Arial" w:hAnsi="Arial" w:cs="Arial"/>
          <w:b/>
        </w:rPr>
      </w:pPr>
    </w:p>
    <w:p w:rsidR="00317DF6" w:rsidRDefault="00317DF6" w:rsidP="007228CE">
      <w:pPr>
        <w:rPr>
          <w:rFonts w:ascii="Arial" w:hAnsi="Arial" w:cs="Arial"/>
        </w:rPr>
      </w:pPr>
    </w:p>
    <w:p w:rsidR="00317DF6" w:rsidRDefault="00317DF6" w:rsidP="007228CE">
      <w:pPr>
        <w:rPr>
          <w:rFonts w:ascii="Arial" w:hAnsi="Arial" w:cs="Arial"/>
        </w:rPr>
      </w:pPr>
    </w:p>
    <w:p w:rsidR="002B21AE" w:rsidRDefault="002B21AE" w:rsidP="007228CE">
      <w:pPr>
        <w:rPr>
          <w:rFonts w:ascii="Arial" w:hAnsi="Arial" w:cs="Arial"/>
        </w:rPr>
      </w:pPr>
    </w:p>
    <w:p w:rsidR="002B21AE" w:rsidRDefault="002B21AE" w:rsidP="007228CE">
      <w:pPr>
        <w:rPr>
          <w:rFonts w:ascii="Arial" w:hAnsi="Arial" w:cs="Arial"/>
        </w:rPr>
      </w:pPr>
    </w:p>
    <w:p w:rsidR="00317DF6" w:rsidRDefault="00317DF6" w:rsidP="007228CE">
      <w:pPr>
        <w:rPr>
          <w:rFonts w:ascii="Arial" w:hAnsi="Arial" w:cs="Arial"/>
        </w:rPr>
      </w:pPr>
    </w:p>
    <w:p w:rsidR="00317DF6" w:rsidRPr="00317DF6" w:rsidRDefault="00317DF6" w:rsidP="007228CE">
      <w:pPr>
        <w:rPr>
          <w:rFonts w:ascii="Arial" w:hAnsi="Arial" w:cs="Arial"/>
          <w:b/>
        </w:rPr>
      </w:pPr>
      <w:r w:rsidRPr="00317DF6">
        <w:rPr>
          <w:rFonts w:ascii="Arial" w:hAnsi="Arial" w:cs="Arial"/>
          <w:b/>
        </w:rPr>
        <w:lastRenderedPageBreak/>
        <w:t>Kaj se dogaja v dejavnosti zasebnega varovanja v odsotnosti kolektivne pogodbe dejavnosti?</w:t>
      </w:r>
    </w:p>
    <w:p w:rsidR="007228CE" w:rsidRDefault="007228CE" w:rsidP="007228CE">
      <w:pPr>
        <w:rPr>
          <w:color w:val="1F497D" w:themeColor="text2"/>
        </w:rPr>
      </w:pPr>
    </w:p>
    <w:p w:rsidR="00317DF6" w:rsidRDefault="00031FDF" w:rsidP="002B21AE">
      <w:pPr>
        <w:rPr>
          <w:rFonts w:ascii="Arial" w:hAnsi="Arial" w:cs="Arial"/>
          <w:b/>
          <w:color w:val="1F497D" w:themeColor="text2"/>
        </w:rPr>
      </w:pPr>
      <w:r>
        <w:rPr>
          <w:rFonts w:ascii="Arial" w:hAnsi="Arial" w:cs="Arial"/>
          <w:b/>
          <w:color w:val="1F497D" w:themeColor="text2"/>
        </w:rPr>
        <w:t>Plače</w:t>
      </w:r>
    </w:p>
    <w:p w:rsidR="00317DF6" w:rsidRPr="00317DF6" w:rsidRDefault="00317DF6" w:rsidP="002B21AE">
      <w:pPr>
        <w:rPr>
          <w:rFonts w:ascii="Arial" w:hAnsi="Arial" w:cs="Arial"/>
          <w:b/>
          <w:color w:val="1F497D" w:themeColor="text2"/>
          <w:sz w:val="20"/>
          <w:szCs w:val="20"/>
        </w:rPr>
      </w:pPr>
    </w:p>
    <w:p w:rsidR="00AB5C9A" w:rsidRPr="00317DF6" w:rsidRDefault="009500E8" w:rsidP="002B21AE">
      <w:pPr>
        <w:rPr>
          <w:rFonts w:ascii="Arial" w:hAnsi="Arial" w:cs="Arial"/>
          <w:b/>
          <w:sz w:val="20"/>
          <w:szCs w:val="20"/>
        </w:rPr>
      </w:pPr>
      <w:r w:rsidRPr="00317DF6">
        <w:rPr>
          <w:rFonts w:ascii="Arial" w:hAnsi="Arial" w:cs="Arial"/>
          <w:b/>
          <w:sz w:val="20"/>
          <w:szCs w:val="20"/>
        </w:rPr>
        <w:t>Prvo dejstvo: več kot tretjina plač v dejavnosti zasebnega varovanja je minimalnih</w:t>
      </w:r>
      <w:r w:rsidR="00031FDF" w:rsidRPr="00317DF6">
        <w:rPr>
          <w:rFonts w:ascii="Arial" w:hAnsi="Arial" w:cs="Arial"/>
          <w:b/>
          <w:sz w:val="20"/>
          <w:szCs w:val="20"/>
        </w:rPr>
        <w:t>.</w:t>
      </w:r>
    </w:p>
    <w:p w:rsidR="009500E8" w:rsidRPr="00317DF6" w:rsidRDefault="00031FDF"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O</w:t>
      </w:r>
      <w:r w:rsidR="009500E8" w:rsidRPr="00317DF6">
        <w:rPr>
          <w:rFonts w:ascii="Arial" w:hAnsi="Arial" w:cs="Arial"/>
          <w:color w:val="1F497D" w:themeColor="text2"/>
          <w:sz w:val="20"/>
          <w:szCs w:val="20"/>
        </w:rPr>
        <w:t>d skupno 5.846 zaposlenih v februarju 2014 je minimalno plačo prejelo kar 2.179 zaposlenih</w:t>
      </w:r>
      <w:r w:rsidRPr="00317DF6">
        <w:rPr>
          <w:rFonts w:ascii="Arial" w:hAnsi="Arial" w:cs="Arial"/>
          <w:color w:val="1F497D" w:themeColor="text2"/>
          <w:sz w:val="20"/>
          <w:szCs w:val="20"/>
        </w:rPr>
        <w:t xml:space="preserve">. </w:t>
      </w:r>
    </w:p>
    <w:p w:rsidR="00031FDF" w:rsidRPr="00317DF6" w:rsidRDefault="00031FDF" w:rsidP="002B21AE">
      <w:pPr>
        <w:jc w:val="both"/>
        <w:rPr>
          <w:rFonts w:ascii="Arial" w:hAnsi="Arial" w:cs="Arial"/>
          <w:color w:val="1F497D" w:themeColor="text2"/>
          <w:sz w:val="20"/>
          <w:szCs w:val="20"/>
        </w:rPr>
      </w:pPr>
    </w:p>
    <w:p w:rsidR="009500E8" w:rsidRPr="00317DF6" w:rsidRDefault="009500E8" w:rsidP="002B21AE">
      <w:pPr>
        <w:jc w:val="both"/>
        <w:rPr>
          <w:rFonts w:ascii="Arial" w:hAnsi="Arial" w:cs="Arial"/>
          <w:color w:val="1F497D" w:themeColor="text2"/>
          <w:sz w:val="20"/>
          <w:szCs w:val="20"/>
        </w:rPr>
      </w:pPr>
      <w:r w:rsidRPr="00317DF6">
        <w:rPr>
          <w:rFonts w:ascii="Arial" w:hAnsi="Arial" w:cs="Arial"/>
          <w:b/>
          <w:sz w:val="20"/>
          <w:szCs w:val="20"/>
        </w:rPr>
        <w:t>Drugo dejstvo:</w:t>
      </w:r>
      <w:r w:rsidRPr="00317DF6">
        <w:rPr>
          <w:rFonts w:ascii="Arial" w:hAnsi="Arial" w:cs="Arial"/>
          <w:sz w:val="20"/>
          <w:szCs w:val="20"/>
        </w:rPr>
        <w:t xml:space="preserve"> povprečna plača v dejavnosti zasebnega varovanja ne dosega niti dve tretjini povprečne plače v zasebnem sektorju</w:t>
      </w:r>
      <w:r w:rsidR="002B21AE">
        <w:rPr>
          <w:rFonts w:ascii="Arial" w:hAnsi="Arial" w:cs="Arial"/>
          <w:sz w:val="20"/>
          <w:szCs w:val="20"/>
        </w:rPr>
        <w:t>.</w:t>
      </w:r>
    </w:p>
    <w:p w:rsidR="00031FDF" w:rsidRPr="00317DF6" w:rsidRDefault="002B21AE" w:rsidP="002B21AE">
      <w:pPr>
        <w:jc w:val="both"/>
        <w:rPr>
          <w:rFonts w:ascii="Arial" w:hAnsi="Arial" w:cs="Arial"/>
          <w:color w:val="1F497D" w:themeColor="text2"/>
          <w:sz w:val="20"/>
          <w:szCs w:val="20"/>
        </w:rPr>
      </w:pPr>
      <w:r>
        <w:rPr>
          <w:rFonts w:ascii="Arial" w:hAnsi="Arial" w:cs="Arial"/>
          <w:color w:val="1F497D" w:themeColor="text2"/>
          <w:sz w:val="20"/>
          <w:szCs w:val="20"/>
        </w:rPr>
        <w:t>P</w:t>
      </w:r>
      <w:r w:rsidR="009500E8" w:rsidRPr="00317DF6">
        <w:rPr>
          <w:rFonts w:ascii="Arial" w:hAnsi="Arial" w:cs="Arial"/>
          <w:color w:val="1F497D" w:themeColor="text2"/>
          <w:sz w:val="20"/>
          <w:szCs w:val="20"/>
        </w:rPr>
        <w:t>ovprečna plača v RS je za februar 2014 znašala v zasebnem sektorju 1.548,00 EUR, medtem ko je povprečna plača v dejavnosti za zasebno varovanje znašala 964,36 EUR</w:t>
      </w:r>
      <w:r w:rsidR="00031FDF" w:rsidRPr="00317DF6">
        <w:rPr>
          <w:rFonts w:ascii="Arial" w:hAnsi="Arial" w:cs="Arial"/>
          <w:color w:val="1F497D" w:themeColor="text2"/>
          <w:sz w:val="20"/>
          <w:szCs w:val="20"/>
        </w:rPr>
        <w:t>.</w:t>
      </w:r>
    </w:p>
    <w:p w:rsidR="009500E8" w:rsidRPr="00317DF6" w:rsidRDefault="00031FDF"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 xml:space="preserve"> </w:t>
      </w:r>
    </w:p>
    <w:p w:rsidR="00031FDF" w:rsidRPr="00317DF6" w:rsidRDefault="00031FDF" w:rsidP="002B21AE">
      <w:pPr>
        <w:jc w:val="both"/>
        <w:rPr>
          <w:rFonts w:ascii="Arial" w:hAnsi="Arial" w:cs="Arial"/>
          <w:b/>
          <w:color w:val="1F497D" w:themeColor="text2"/>
          <w:sz w:val="22"/>
          <w:szCs w:val="22"/>
        </w:rPr>
      </w:pPr>
      <w:r w:rsidRPr="00317DF6">
        <w:rPr>
          <w:rFonts w:ascii="Arial" w:hAnsi="Arial" w:cs="Arial"/>
          <w:b/>
          <w:color w:val="1F497D" w:themeColor="text2"/>
          <w:sz w:val="22"/>
          <w:szCs w:val="22"/>
        </w:rPr>
        <w:t>Delavske pravice</w:t>
      </w:r>
    </w:p>
    <w:p w:rsidR="00031FDF" w:rsidRPr="00317DF6" w:rsidRDefault="00031FDF" w:rsidP="002B21AE">
      <w:pPr>
        <w:jc w:val="both"/>
        <w:rPr>
          <w:rFonts w:ascii="Arial" w:hAnsi="Arial" w:cs="Arial"/>
          <w:b/>
          <w:color w:val="1F497D" w:themeColor="text2"/>
          <w:sz w:val="20"/>
          <w:szCs w:val="20"/>
        </w:rPr>
      </w:pPr>
    </w:p>
    <w:p w:rsidR="00031FDF" w:rsidRPr="00317DF6" w:rsidRDefault="00031FDF" w:rsidP="002B21AE">
      <w:pPr>
        <w:rPr>
          <w:rFonts w:ascii="Arial" w:hAnsi="Arial" w:cs="Arial"/>
          <w:sz w:val="20"/>
          <w:szCs w:val="20"/>
        </w:rPr>
      </w:pPr>
      <w:r w:rsidRPr="00317DF6">
        <w:rPr>
          <w:rFonts w:ascii="Arial" w:hAnsi="Arial" w:cs="Arial"/>
          <w:b/>
          <w:sz w:val="20"/>
          <w:szCs w:val="20"/>
        </w:rPr>
        <w:t xml:space="preserve">Prvo dejstvo: </w:t>
      </w:r>
      <w:r w:rsidRPr="00317DF6">
        <w:rPr>
          <w:rFonts w:ascii="Arial" w:hAnsi="Arial" w:cs="Arial"/>
          <w:sz w:val="20"/>
          <w:szCs w:val="20"/>
        </w:rPr>
        <w:t xml:space="preserve">V sindikatu  zaznavamo vse več kršitev delovnopravne zakonodaje, vendar pa se v večini primerov zaposleni niso pripravljeni izpostavljati, niti anonimno. </w:t>
      </w:r>
    </w:p>
    <w:p w:rsidR="00031FDF" w:rsidRPr="00317DF6" w:rsidRDefault="00031FDF"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 xml:space="preserve">Po zadnjih podatkih Inšpektorata RS za delo, je bilo v letu 2013 skupaj 84 kršitev na področju delovnih razmerij ter varnosti in zdravja pri delu, a realno gledano je ta številka veliko višja. </w:t>
      </w:r>
    </w:p>
    <w:p w:rsidR="00031FDF" w:rsidRPr="00317DF6" w:rsidRDefault="00031FDF" w:rsidP="002B21AE">
      <w:pPr>
        <w:jc w:val="both"/>
        <w:rPr>
          <w:rFonts w:ascii="Arial" w:hAnsi="Arial" w:cs="Arial"/>
          <w:b/>
          <w:color w:val="1F497D" w:themeColor="text2"/>
          <w:sz w:val="20"/>
          <w:szCs w:val="20"/>
        </w:rPr>
      </w:pPr>
    </w:p>
    <w:p w:rsidR="00031FDF" w:rsidRPr="00317DF6" w:rsidRDefault="00031FDF" w:rsidP="002B21AE">
      <w:pPr>
        <w:jc w:val="both"/>
        <w:rPr>
          <w:rFonts w:ascii="Arial" w:hAnsi="Arial" w:cs="Arial"/>
          <w:sz w:val="20"/>
          <w:szCs w:val="20"/>
        </w:rPr>
      </w:pPr>
      <w:r w:rsidRPr="00317DF6">
        <w:rPr>
          <w:rFonts w:ascii="Arial" w:hAnsi="Arial" w:cs="Arial"/>
          <w:b/>
          <w:sz w:val="20"/>
          <w:szCs w:val="20"/>
        </w:rPr>
        <w:t xml:space="preserve">Drugo dejstvo: </w:t>
      </w:r>
      <w:r w:rsidRPr="00317DF6">
        <w:rPr>
          <w:rFonts w:ascii="Arial" w:hAnsi="Arial" w:cs="Arial"/>
          <w:sz w:val="20"/>
          <w:szCs w:val="20"/>
        </w:rPr>
        <w:t>izjemno velik problem so kršitve na področju delovnega časa</w:t>
      </w:r>
      <w:r w:rsidR="002B21AE">
        <w:rPr>
          <w:rFonts w:ascii="Arial" w:hAnsi="Arial" w:cs="Arial"/>
          <w:sz w:val="20"/>
          <w:szCs w:val="20"/>
        </w:rPr>
        <w:t>.</w:t>
      </w:r>
    </w:p>
    <w:p w:rsidR="00031FDF"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 xml:space="preserve">Delavci v dejavnosti zasebnega varovanja (ob minimalni plači) v povprečju opravijo več kot 174 ur mesečno – tudi do 240 ur. </w:t>
      </w:r>
    </w:p>
    <w:p w:rsidR="00CF0B72"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Naslednja težava so prerazporeditve delovnega časa. Ali kakor je zapisal naš član: »Vsak dan, tudi tisti dan, ko si prost, moraš preko računalnika na naši spletni strani spremljati, če ni prišlo do spremembe urnika. Te dobivamo zadnji trenutek za nekaj dni in še ta se velikokrat spremeni.«</w:t>
      </w:r>
    </w:p>
    <w:p w:rsidR="00CF0B72"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Spet drug član je zapisal: »Razporeditve delovnega časa, turnus 12/12, delavci nimajo dnevnega, tedenskega počitka….. npr. delavec je delal 6 dni zaporedoma v turnusu 12/12, kar pomeni, da je skupaj opravil 72 ur!«</w:t>
      </w:r>
    </w:p>
    <w:p w:rsidR="00CF0B72"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Delavci v tej dejavnosti v prenekaterih primerih tudi nimajo možnosti odmora – delajo oziroma opravljajo svoje delo po različnih objektih, kjer je prisoten navadno le eden in ne sme zapuščati svojega prostora.</w:t>
      </w:r>
    </w:p>
    <w:p w:rsidR="00CF0B72" w:rsidRPr="00317DF6" w:rsidRDefault="00CF0B72" w:rsidP="002B21AE">
      <w:pPr>
        <w:jc w:val="both"/>
        <w:rPr>
          <w:rFonts w:ascii="Arial" w:hAnsi="Arial" w:cs="Arial"/>
          <w:color w:val="1F497D" w:themeColor="text2"/>
          <w:sz w:val="20"/>
          <w:szCs w:val="20"/>
        </w:rPr>
      </w:pPr>
    </w:p>
    <w:p w:rsidR="00CF0B72" w:rsidRPr="00317DF6" w:rsidRDefault="00CF0B72" w:rsidP="002B21AE">
      <w:pPr>
        <w:jc w:val="both"/>
        <w:rPr>
          <w:rFonts w:ascii="Arial" w:hAnsi="Arial" w:cs="Arial"/>
          <w:sz w:val="20"/>
          <w:szCs w:val="20"/>
        </w:rPr>
      </w:pPr>
      <w:r w:rsidRPr="00317DF6">
        <w:rPr>
          <w:rFonts w:ascii="Arial" w:hAnsi="Arial" w:cs="Arial"/>
          <w:b/>
          <w:sz w:val="20"/>
          <w:szCs w:val="20"/>
        </w:rPr>
        <w:t>Tretje dejstvo</w:t>
      </w:r>
      <w:r w:rsidRPr="00317DF6">
        <w:rPr>
          <w:rFonts w:ascii="Arial" w:hAnsi="Arial" w:cs="Arial"/>
          <w:sz w:val="20"/>
          <w:szCs w:val="20"/>
        </w:rPr>
        <w:t>: kje je regres za letni dopust?</w:t>
      </w:r>
    </w:p>
    <w:p w:rsidR="00CF0B72"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 xml:space="preserve">Regres za letni dopust kar v nekaj podjetjih zaposleni dobijo na </w:t>
      </w:r>
      <w:r w:rsidR="002B21AE">
        <w:rPr>
          <w:rFonts w:ascii="Arial" w:hAnsi="Arial" w:cs="Arial"/>
          <w:color w:val="1F497D" w:themeColor="text2"/>
          <w:sz w:val="20"/>
          <w:szCs w:val="20"/>
        </w:rPr>
        <w:t>način, da za to oddelajo več ur.</w:t>
      </w:r>
    </w:p>
    <w:p w:rsidR="00CF0B72" w:rsidRPr="00317DF6" w:rsidRDefault="00CF0B7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 xml:space="preserve">Izsek iz pisma, ki smo ga prejeli: » Naša firma ne izplačuje regresa, ker naj bi se </w:t>
      </w:r>
      <w:r w:rsidR="009D0712" w:rsidRPr="00317DF6">
        <w:rPr>
          <w:rFonts w:ascii="Arial" w:hAnsi="Arial" w:cs="Arial"/>
          <w:color w:val="1F497D" w:themeColor="text2"/>
          <w:sz w:val="20"/>
          <w:szCs w:val="20"/>
        </w:rPr>
        <w:t>tako strinjali vsi zaposleni (?!)</w:t>
      </w:r>
      <w:r w:rsidRPr="00317DF6">
        <w:rPr>
          <w:rFonts w:ascii="Arial" w:hAnsi="Arial" w:cs="Arial"/>
          <w:color w:val="1F497D" w:themeColor="text2"/>
          <w:sz w:val="20"/>
          <w:szCs w:val="20"/>
        </w:rPr>
        <w:t>, s tem namenom, da lahko firma sploh preživi. Ker pa se po zakonu regres mora izplačati, moramo vsi zaposleni nare</w:t>
      </w:r>
      <w:r w:rsidR="009D0712" w:rsidRPr="00317DF6">
        <w:rPr>
          <w:rFonts w:ascii="Arial" w:hAnsi="Arial" w:cs="Arial"/>
          <w:color w:val="1F497D" w:themeColor="text2"/>
          <w:sz w:val="20"/>
          <w:szCs w:val="20"/>
        </w:rPr>
        <w:t>diti določeno število ur presežka</w:t>
      </w:r>
      <w:r w:rsidRPr="00317DF6">
        <w:rPr>
          <w:rFonts w:ascii="Arial" w:hAnsi="Arial" w:cs="Arial"/>
          <w:color w:val="1F497D" w:themeColor="text2"/>
          <w:sz w:val="20"/>
          <w:szCs w:val="20"/>
        </w:rPr>
        <w:t>, tako da nam te ure vsak  mesec nakažejo kot izplačilo dela regresa.«</w:t>
      </w:r>
    </w:p>
    <w:p w:rsidR="0014671B" w:rsidRPr="00317DF6" w:rsidRDefault="0014671B" w:rsidP="002B21AE">
      <w:pPr>
        <w:jc w:val="both"/>
        <w:rPr>
          <w:rFonts w:ascii="Arial" w:hAnsi="Arial" w:cs="Arial"/>
          <w:b/>
          <w:sz w:val="20"/>
          <w:szCs w:val="20"/>
        </w:rPr>
      </w:pPr>
    </w:p>
    <w:p w:rsidR="00CF0B72" w:rsidRPr="00317DF6" w:rsidRDefault="009D0712" w:rsidP="002B21AE">
      <w:pPr>
        <w:jc w:val="both"/>
        <w:rPr>
          <w:rFonts w:ascii="Arial" w:hAnsi="Arial" w:cs="Arial"/>
          <w:sz w:val="20"/>
          <w:szCs w:val="20"/>
        </w:rPr>
      </w:pPr>
      <w:r w:rsidRPr="00317DF6">
        <w:rPr>
          <w:rFonts w:ascii="Arial" w:hAnsi="Arial" w:cs="Arial"/>
          <w:b/>
          <w:sz w:val="20"/>
          <w:szCs w:val="20"/>
        </w:rPr>
        <w:t>Četrto dejstvo:</w:t>
      </w:r>
      <w:r w:rsidRPr="00317DF6">
        <w:rPr>
          <w:rFonts w:ascii="Arial" w:hAnsi="Arial" w:cs="Arial"/>
          <w:sz w:val="20"/>
          <w:szCs w:val="20"/>
        </w:rPr>
        <w:t xml:space="preserve"> Delavci ne prejemajo ali pa prejemajo le delno povračila stroškov dela</w:t>
      </w:r>
      <w:r w:rsidR="002B21AE">
        <w:rPr>
          <w:rFonts w:ascii="Arial" w:hAnsi="Arial" w:cs="Arial"/>
          <w:sz w:val="20"/>
          <w:szCs w:val="20"/>
        </w:rPr>
        <w:t>.</w:t>
      </w:r>
    </w:p>
    <w:p w:rsidR="009D0712" w:rsidRPr="00317DF6" w:rsidRDefault="009D071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Iz pisma člana: »Naš delavni čas je 12 ur in nam po zakonu pripada dodatek za malico, a mi dobimo izplačano malico za 8 ur. Na vprašanje zakaj ne dobimo dodatka, se strinjajo s tem, da bi ga morali izplačati, vendar je potem vprašljiv obstoj podjetja.«</w:t>
      </w:r>
    </w:p>
    <w:p w:rsidR="009D0712" w:rsidRPr="00317DF6" w:rsidRDefault="009D0712" w:rsidP="002B21AE">
      <w:pPr>
        <w:jc w:val="both"/>
        <w:rPr>
          <w:rFonts w:ascii="Arial" w:hAnsi="Arial" w:cs="Arial"/>
          <w:color w:val="1F497D" w:themeColor="text2"/>
          <w:sz w:val="20"/>
          <w:szCs w:val="20"/>
        </w:rPr>
      </w:pPr>
    </w:p>
    <w:p w:rsidR="009D0712" w:rsidRPr="00317DF6" w:rsidRDefault="009D0712" w:rsidP="002B21AE">
      <w:pPr>
        <w:jc w:val="both"/>
        <w:rPr>
          <w:rFonts w:ascii="Arial" w:hAnsi="Arial" w:cs="Arial"/>
          <w:sz w:val="20"/>
          <w:szCs w:val="20"/>
        </w:rPr>
      </w:pPr>
      <w:r w:rsidRPr="00317DF6">
        <w:rPr>
          <w:rFonts w:ascii="Arial" w:hAnsi="Arial" w:cs="Arial"/>
          <w:b/>
          <w:sz w:val="20"/>
          <w:szCs w:val="20"/>
        </w:rPr>
        <w:t xml:space="preserve">Peto dejstvo: </w:t>
      </w:r>
      <w:r w:rsidRPr="00317DF6">
        <w:rPr>
          <w:rFonts w:ascii="Arial" w:hAnsi="Arial" w:cs="Arial"/>
          <w:sz w:val="20"/>
          <w:szCs w:val="20"/>
        </w:rPr>
        <w:t>pogodbe za določen čas</w:t>
      </w:r>
      <w:r w:rsidR="002B21AE">
        <w:rPr>
          <w:rFonts w:ascii="Arial" w:hAnsi="Arial" w:cs="Arial"/>
          <w:sz w:val="20"/>
          <w:szCs w:val="20"/>
        </w:rPr>
        <w:t>.</w:t>
      </w:r>
    </w:p>
    <w:p w:rsidR="009D0712" w:rsidRPr="00317DF6" w:rsidRDefault="009D071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V dejavnosti za zasebno varovanje je po oceni sindikata zelo veliko kršitev pri sklepanju pogodb o zaposlitvi za določen čas. Dejstvo je, da zakonodaja omogoča, da delodajalci z enostavnim ustanavljanjem podjetij ustanavljajo nova podjetja in delavce enostavno prezaposlijo v drugo podjetje.</w:t>
      </w:r>
    </w:p>
    <w:p w:rsidR="009D0712" w:rsidRPr="00317DF6" w:rsidRDefault="009D0712" w:rsidP="002B21AE">
      <w:pPr>
        <w:jc w:val="both"/>
        <w:rPr>
          <w:rFonts w:ascii="Arial" w:hAnsi="Arial" w:cs="Arial"/>
          <w:color w:val="1F497D" w:themeColor="text2"/>
          <w:sz w:val="20"/>
          <w:szCs w:val="20"/>
        </w:rPr>
      </w:pPr>
    </w:p>
    <w:p w:rsidR="009D0712" w:rsidRPr="00317DF6" w:rsidRDefault="0014671B" w:rsidP="002B21AE">
      <w:pPr>
        <w:jc w:val="both"/>
        <w:rPr>
          <w:rFonts w:ascii="Arial" w:hAnsi="Arial" w:cs="Arial"/>
          <w:sz w:val="20"/>
          <w:szCs w:val="20"/>
        </w:rPr>
      </w:pPr>
      <w:r w:rsidRPr="00317DF6">
        <w:rPr>
          <w:rFonts w:ascii="Arial" w:hAnsi="Arial" w:cs="Arial"/>
          <w:b/>
          <w:sz w:val="20"/>
          <w:szCs w:val="20"/>
        </w:rPr>
        <w:t>Šesto</w:t>
      </w:r>
      <w:r w:rsidR="009D0712" w:rsidRPr="00317DF6">
        <w:rPr>
          <w:rFonts w:ascii="Arial" w:hAnsi="Arial" w:cs="Arial"/>
          <w:b/>
          <w:sz w:val="20"/>
          <w:szCs w:val="20"/>
        </w:rPr>
        <w:t xml:space="preserve"> dejstvo: </w:t>
      </w:r>
      <w:r w:rsidR="009D0712" w:rsidRPr="00317DF6">
        <w:rPr>
          <w:rFonts w:ascii="Arial" w:hAnsi="Arial" w:cs="Arial"/>
          <w:sz w:val="20"/>
          <w:szCs w:val="20"/>
        </w:rPr>
        <w:t>kje so človeka vredni delovni pogoji?</w:t>
      </w:r>
    </w:p>
    <w:p w:rsidR="009D0712" w:rsidRPr="00317DF6" w:rsidRDefault="009D071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Pismo člana: »»Na določenih objektih nimam nobenega dostopa do sanitarij ali pa, da bi se pogrel, celo noč je treba stati v garažni hiši in varovati. Žalostno se mi zdi, da mi ne morejo ali nočejo dati zimskih čevljev, ko delam zunaj na odprtem, ter se zagovarjajo in iščejo izgovore, ter mi nadrejeni reče samo dobro se obleci.«</w:t>
      </w:r>
    </w:p>
    <w:p w:rsidR="00317DF6" w:rsidRPr="00317DF6" w:rsidRDefault="009D0712" w:rsidP="002B21AE">
      <w:pPr>
        <w:jc w:val="both"/>
        <w:rPr>
          <w:rFonts w:ascii="Arial" w:hAnsi="Arial" w:cs="Arial"/>
          <w:color w:val="1F497D" w:themeColor="text2"/>
          <w:sz w:val="20"/>
          <w:szCs w:val="20"/>
        </w:rPr>
      </w:pPr>
      <w:r w:rsidRPr="00317DF6">
        <w:rPr>
          <w:rFonts w:ascii="Arial" w:hAnsi="Arial" w:cs="Arial"/>
          <w:color w:val="1F497D" w:themeColor="text2"/>
          <w:sz w:val="20"/>
          <w:szCs w:val="20"/>
        </w:rPr>
        <w:t>člani večkrat opozarjajo na slabo organizacijo dela v podjetjih, neprimeren odnos nadrejenih do podrejenih (poniževanja, mobbing: »če ti kaj ne odgovarja, kar pojdi v kadrovsko po delovno knjižico, saj je zunaj dolga vrsta tistih, ki bi radi delali«</w:t>
      </w:r>
      <w:r w:rsidR="002B21AE">
        <w:rPr>
          <w:rFonts w:ascii="Arial" w:hAnsi="Arial" w:cs="Arial"/>
          <w:color w:val="1F497D" w:themeColor="text2"/>
          <w:sz w:val="20"/>
          <w:szCs w:val="20"/>
        </w:rPr>
        <w:t>,</w:t>
      </w:r>
      <w:r w:rsidRPr="00317DF6">
        <w:rPr>
          <w:rFonts w:ascii="Arial" w:hAnsi="Arial" w:cs="Arial"/>
          <w:color w:val="1F497D" w:themeColor="text2"/>
          <w:sz w:val="20"/>
          <w:szCs w:val="20"/>
        </w:rPr>
        <w:t xml:space="preserve"> in podobno.</w:t>
      </w:r>
    </w:p>
    <w:sectPr w:rsidR="00317DF6" w:rsidRPr="00317DF6" w:rsidSect="001C60BB">
      <w:footerReference w:type="default" r:id="rId9"/>
      <w:pgSz w:w="11906" w:h="16838"/>
      <w:pgMar w:top="1134" w:right="1418" w:bottom="1418" w:left="1418"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706" w:rsidRDefault="00C33706" w:rsidP="00C33706">
      <w:r>
        <w:separator/>
      </w:r>
    </w:p>
  </w:endnote>
  <w:endnote w:type="continuationSeparator" w:id="0">
    <w:p w:rsidR="00C33706" w:rsidRDefault="00C33706" w:rsidP="00C3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25981"/>
      <w:docPartObj>
        <w:docPartGallery w:val="Page Numbers (Bottom of Page)"/>
        <w:docPartUnique/>
      </w:docPartObj>
    </w:sdtPr>
    <w:sdtEndPr/>
    <w:sdtContent>
      <w:p w:rsidR="001C60BB" w:rsidRDefault="001C60BB">
        <w:pPr>
          <w:pStyle w:val="Noga"/>
          <w:jc w:val="right"/>
        </w:pPr>
        <w:r>
          <w:fldChar w:fldCharType="begin"/>
        </w:r>
        <w:r>
          <w:instrText>PAGE   \* MERGEFORMAT</w:instrText>
        </w:r>
        <w:r>
          <w:fldChar w:fldCharType="separate"/>
        </w:r>
        <w:r w:rsidR="002C2E01">
          <w:rPr>
            <w:noProof/>
          </w:rPr>
          <w:t>1</w:t>
        </w:r>
        <w:r>
          <w:fldChar w:fldCharType="end"/>
        </w:r>
      </w:p>
    </w:sdtContent>
  </w:sdt>
  <w:p w:rsidR="001C60BB" w:rsidRDefault="001C60B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706" w:rsidRDefault="00C33706" w:rsidP="00C33706">
      <w:r>
        <w:separator/>
      </w:r>
    </w:p>
  </w:footnote>
  <w:footnote w:type="continuationSeparator" w:id="0">
    <w:p w:rsidR="00C33706" w:rsidRDefault="00C33706" w:rsidP="00C33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1AB9"/>
    <w:multiLevelType w:val="hybridMultilevel"/>
    <w:tmpl w:val="BFB636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A112FAE"/>
    <w:multiLevelType w:val="hybridMultilevel"/>
    <w:tmpl w:val="7F042C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4B4568"/>
    <w:multiLevelType w:val="hybridMultilevel"/>
    <w:tmpl w:val="BC8E4024"/>
    <w:lvl w:ilvl="0" w:tplc="FFCA87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45B0319"/>
    <w:multiLevelType w:val="hybridMultilevel"/>
    <w:tmpl w:val="4928D0C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6D50307"/>
    <w:multiLevelType w:val="hybridMultilevel"/>
    <w:tmpl w:val="29EE0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C7D7E29"/>
    <w:multiLevelType w:val="hybridMultilevel"/>
    <w:tmpl w:val="9E48A2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C7D57AB"/>
    <w:multiLevelType w:val="hybridMultilevel"/>
    <w:tmpl w:val="0C3E10D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3DCF6818"/>
    <w:multiLevelType w:val="hybridMultilevel"/>
    <w:tmpl w:val="712C03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EB71F9C"/>
    <w:multiLevelType w:val="hybridMultilevel"/>
    <w:tmpl w:val="C24EA5E8"/>
    <w:lvl w:ilvl="0" w:tplc="6F9C1D7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DA73107"/>
    <w:multiLevelType w:val="singleLevel"/>
    <w:tmpl w:val="24F6789C"/>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2"/>
  </w:num>
  <w:num w:numId="2">
    <w:abstractNumId w:val="3"/>
  </w:num>
  <w:num w:numId="3">
    <w:abstractNumId w:val="1"/>
  </w:num>
  <w:num w:numId="4">
    <w:abstractNumId w:val="5"/>
  </w:num>
  <w:num w:numId="5">
    <w:abstractNumId w:val="9"/>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74"/>
    <w:rsid w:val="00031FDF"/>
    <w:rsid w:val="00037A2D"/>
    <w:rsid w:val="00045299"/>
    <w:rsid w:val="00070F8B"/>
    <w:rsid w:val="000723CA"/>
    <w:rsid w:val="00096264"/>
    <w:rsid w:val="000B02D8"/>
    <w:rsid w:val="000C2F48"/>
    <w:rsid w:val="0013216F"/>
    <w:rsid w:val="0014671B"/>
    <w:rsid w:val="001702ED"/>
    <w:rsid w:val="001A4ECF"/>
    <w:rsid w:val="001C60BB"/>
    <w:rsid w:val="001E7F5F"/>
    <w:rsid w:val="002207E7"/>
    <w:rsid w:val="002434C5"/>
    <w:rsid w:val="00286A73"/>
    <w:rsid w:val="00290CA8"/>
    <w:rsid w:val="00292B1D"/>
    <w:rsid w:val="002A595D"/>
    <w:rsid w:val="002B21AE"/>
    <w:rsid w:val="002B27F3"/>
    <w:rsid w:val="002C2E01"/>
    <w:rsid w:val="002D3AAC"/>
    <w:rsid w:val="00317DF6"/>
    <w:rsid w:val="00331568"/>
    <w:rsid w:val="0034433C"/>
    <w:rsid w:val="003534FC"/>
    <w:rsid w:val="00397F3A"/>
    <w:rsid w:val="003A0968"/>
    <w:rsid w:val="003B2D1F"/>
    <w:rsid w:val="003C327C"/>
    <w:rsid w:val="003C5688"/>
    <w:rsid w:val="003D394A"/>
    <w:rsid w:val="003E25D7"/>
    <w:rsid w:val="003E5D87"/>
    <w:rsid w:val="00410510"/>
    <w:rsid w:val="004646C7"/>
    <w:rsid w:val="00482E44"/>
    <w:rsid w:val="00490146"/>
    <w:rsid w:val="004968C2"/>
    <w:rsid w:val="004B1B51"/>
    <w:rsid w:val="004C5D32"/>
    <w:rsid w:val="004E5BAD"/>
    <w:rsid w:val="00502B5E"/>
    <w:rsid w:val="00523844"/>
    <w:rsid w:val="00546BE8"/>
    <w:rsid w:val="005504D4"/>
    <w:rsid w:val="00562558"/>
    <w:rsid w:val="00562974"/>
    <w:rsid w:val="0058497E"/>
    <w:rsid w:val="00586A7F"/>
    <w:rsid w:val="00595633"/>
    <w:rsid w:val="00596624"/>
    <w:rsid w:val="005A6852"/>
    <w:rsid w:val="00611D7D"/>
    <w:rsid w:val="006254D0"/>
    <w:rsid w:val="006A7750"/>
    <w:rsid w:val="006B0DA0"/>
    <w:rsid w:val="006C324B"/>
    <w:rsid w:val="006D5B37"/>
    <w:rsid w:val="006E2A18"/>
    <w:rsid w:val="006F1980"/>
    <w:rsid w:val="00716FE4"/>
    <w:rsid w:val="007228CE"/>
    <w:rsid w:val="00733556"/>
    <w:rsid w:val="00783E99"/>
    <w:rsid w:val="007A2514"/>
    <w:rsid w:val="007C42B6"/>
    <w:rsid w:val="007E4906"/>
    <w:rsid w:val="007E5AAF"/>
    <w:rsid w:val="00811B87"/>
    <w:rsid w:val="008557FD"/>
    <w:rsid w:val="008670C4"/>
    <w:rsid w:val="00867833"/>
    <w:rsid w:val="00887D84"/>
    <w:rsid w:val="008A6336"/>
    <w:rsid w:val="008C1521"/>
    <w:rsid w:val="008D3EB3"/>
    <w:rsid w:val="008E6FC0"/>
    <w:rsid w:val="009178B3"/>
    <w:rsid w:val="00931F2A"/>
    <w:rsid w:val="009500E8"/>
    <w:rsid w:val="009C2145"/>
    <w:rsid w:val="009D0712"/>
    <w:rsid w:val="009E2344"/>
    <w:rsid w:val="009F57D2"/>
    <w:rsid w:val="009F67DD"/>
    <w:rsid w:val="00A0301F"/>
    <w:rsid w:val="00A1760F"/>
    <w:rsid w:val="00A350E6"/>
    <w:rsid w:val="00A6407D"/>
    <w:rsid w:val="00A64EE3"/>
    <w:rsid w:val="00A95BCD"/>
    <w:rsid w:val="00AB5C9A"/>
    <w:rsid w:val="00AC4E13"/>
    <w:rsid w:val="00AD4246"/>
    <w:rsid w:val="00AE0234"/>
    <w:rsid w:val="00AF56C2"/>
    <w:rsid w:val="00B2581F"/>
    <w:rsid w:val="00B30384"/>
    <w:rsid w:val="00B769A8"/>
    <w:rsid w:val="00BD7ACB"/>
    <w:rsid w:val="00C06333"/>
    <w:rsid w:val="00C2320A"/>
    <w:rsid w:val="00C33706"/>
    <w:rsid w:val="00C340B3"/>
    <w:rsid w:val="00C52498"/>
    <w:rsid w:val="00C629DC"/>
    <w:rsid w:val="00C63EBA"/>
    <w:rsid w:val="00CA2A4D"/>
    <w:rsid w:val="00CB5712"/>
    <w:rsid w:val="00CB610F"/>
    <w:rsid w:val="00CE7A36"/>
    <w:rsid w:val="00CF0B72"/>
    <w:rsid w:val="00D10034"/>
    <w:rsid w:val="00D25D80"/>
    <w:rsid w:val="00D46772"/>
    <w:rsid w:val="00D60DB3"/>
    <w:rsid w:val="00D679E8"/>
    <w:rsid w:val="00D77735"/>
    <w:rsid w:val="00D82BC3"/>
    <w:rsid w:val="00D92C74"/>
    <w:rsid w:val="00DA6997"/>
    <w:rsid w:val="00DC1A2D"/>
    <w:rsid w:val="00DC1FA4"/>
    <w:rsid w:val="00DF7CDA"/>
    <w:rsid w:val="00E52187"/>
    <w:rsid w:val="00E80D7F"/>
    <w:rsid w:val="00E8481B"/>
    <w:rsid w:val="00EC37E1"/>
    <w:rsid w:val="00ED767B"/>
    <w:rsid w:val="00F368C0"/>
    <w:rsid w:val="00F4720B"/>
    <w:rsid w:val="00F71F84"/>
    <w:rsid w:val="00F732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83EEF0-8EB0-433C-BA74-7D233EAB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92C74"/>
    <w:rPr>
      <w:sz w:val="24"/>
      <w:szCs w:val="24"/>
    </w:rPr>
  </w:style>
  <w:style w:type="paragraph" w:styleId="Naslov1">
    <w:name w:val="heading 1"/>
    <w:basedOn w:val="Navaden"/>
    <w:next w:val="Navaden"/>
    <w:qFormat/>
    <w:rsid w:val="00D92C74"/>
    <w:pPr>
      <w:keepNext/>
      <w:jc w:val="center"/>
      <w:outlineLvl w:val="0"/>
    </w:pPr>
    <w:rPr>
      <w:b/>
      <w:bCs/>
    </w:rPr>
  </w:style>
  <w:style w:type="paragraph" w:styleId="Naslov4">
    <w:name w:val="heading 4"/>
    <w:basedOn w:val="Navaden"/>
    <w:next w:val="Navaden"/>
    <w:link w:val="Naslov4Znak"/>
    <w:semiHidden/>
    <w:unhideWhenUsed/>
    <w:qFormat/>
    <w:rsid w:val="00931F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C63EBA"/>
    <w:rPr>
      <w:color w:val="0000FF"/>
      <w:u w:val="single"/>
    </w:rPr>
  </w:style>
  <w:style w:type="paragraph" w:styleId="Besedilooblaka">
    <w:name w:val="Balloon Text"/>
    <w:basedOn w:val="Navaden"/>
    <w:link w:val="BesedilooblakaZnak"/>
    <w:rsid w:val="0058497E"/>
    <w:rPr>
      <w:rFonts w:ascii="Tahoma" w:hAnsi="Tahoma" w:cs="Tahoma"/>
      <w:sz w:val="16"/>
      <w:szCs w:val="16"/>
    </w:rPr>
  </w:style>
  <w:style w:type="character" w:customStyle="1" w:styleId="BesedilooblakaZnak">
    <w:name w:val="Besedilo oblačka Znak"/>
    <w:basedOn w:val="Privzetapisavaodstavka"/>
    <w:link w:val="Besedilooblaka"/>
    <w:rsid w:val="0058497E"/>
    <w:rPr>
      <w:rFonts w:ascii="Tahoma" w:hAnsi="Tahoma" w:cs="Tahoma"/>
      <w:sz w:val="16"/>
      <w:szCs w:val="16"/>
    </w:rPr>
  </w:style>
  <w:style w:type="paragraph" w:styleId="Odstavekseznama">
    <w:name w:val="List Paragraph"/>
    <w:basedOn w:val="Navaden"/>
    <w:uiPriority w:val="34"/>
    <w:qFormat/>
    <w:rsid w:val="006C324B"/>
    <w:pPr>
      <w:ind w:left="720"/>
      <w:contextualSpacing/>
    </w:pPr>
  </w:style>
  <w:style w:type="character" w:styleId="Krepko">
    <w:name w:val="Strong"/>
    <w:basedOn w:val="Privzetapisavaodstavka"/>
    <w:uiPriority w:val="22"/>
    <w:qFormat/>
    <w:rsid w:val="00931F2A"/>
    <w:rPr>
      <w:b/>
      <w:bCs/>
    </w:rPr>
  </w:style>
  <w:style w:type="character" w:customStyle="1" w:styleId="Naslov4Znak">
    <w:name w:val="Naslov 4 Znak"/>
    <w:basedOn w:val="Privzetapisavaodstavka"/>
    <w:link w:val="Naslov4"/>
    <w:semiHidden/>
    <w:rsid w:val="00931F2A"/>
    <w:rPr>
      <w:rFonts w:asciiTheme="majorHAnsi" w:eastAsiaTheme="majorEastAsia" w:hAnsiTheme="majorHAnsi" w:cstheme="majorBidi"/>
      <w:b/>
      <w:bCs/>
      <w:i/>
      <w:iCs/>
      <w:color w:val="4F81BD" w:themeColor="accent1"/>
      <w:sz w:val="24"/>
      <w:szCs w:val="24"/>
    </w:rPr>
  </w:style>
  <w:style w:type="paragraph" w:styleId="Brezrazmikov">
    <w:name w:val="No Spacing"/>
    <w:uiPriority w:val="1"/>
    <w:qFormat/>
    <w:rsid w:val="00931F2A"/>
    <w:rPr>
      <w:rFonts w:ascii="Calibri" w:eastAsia="Calibri" w:hAnsi="Calibri"/>
      <w:sz w:val="22"/>
      <w:szCs w:val="22"/>
      <w:lang w:eastAsia="en-US"/>
    </w:rPr>
  </w:style>
  <w:style w:type="paragraph" w:styleId="Glava">
    <w:name w:val="header"/>
    <w:basedOn w:val="Navaden"/>
    <w:link w:val="GlavaZnak"/>
    <w:rsid w:val="00C33706"/>
    <w:pPr>
      <w:tabs>
        <w:tab w:val="center" w:pos="4536"/>
        <w:tab w:val="right" w:pos="9072"/>
      </w:tabs>
    </w:pPr>
  </w:style>
  <w:style w:type="character" w:customStyle="1" w:styleId="GlavaZnak">
    <w:name w:val="Glava Znak"/>
    <w:basedOn w:val="Privzetapisavaodstavka"/>
    <w:link w:val="Glava"/>
    <w:rsid w:val="00C33706"/>
    <w:rPr>
      <w:sz w:val="24"/>
      <w:szCs w:val="24"/>
    </w:rPr>
  </w:style>
  <w:style w:type="paragraph" w:styleId="Noga">
    <w:name w:val="footer"/>
    <w:basedOn w:val="Navaden"/>
    <w:link w:val="NogaZnak"/>
    <w:uiPriority w:val="99"/>
    <w:rsid w:val="00C33706"/>
    <w:pPr>
      <w:tabs>
        <w:tab w:val="center" w:pos="4536"/>
        <w:tab w:val="right" w:pos="9072"/>
      </w:tabs>
    </w:pPr>
  </w:style>
  <w:style w:type="character" w:customStyle="1" w:styleId="NogaZnak">
    <w:name w:val="Noga Znak"/>
    <w:basedOn w:val="Privzetapisavaodstavka"/>
    <w:link w:val="Noga"/>
    <w:uiPriority w:val="99"/>
    <w:rsid w:val="00C337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137049">
      <w:bodyDiv w:val="1"/>
      <w:marLeft w:val="0"/>
      <w:marRight w:val="0"/>
      <w:marTop w:val="0"/>
      <w:marBottom w:val="0"/>
      <w:divBdr>
        <w:top w:val="none" w:sz="0" w:space="0" w:color="auto"/>
        <w:left w:val="none" w:sz="0" w:space="0" w:color="auto"/>
        <w:bottom w:val="none" w:sz="0" w:space="0" w:color="auto"/>
        <w:right w:val="none" w:sz="0" w:space="0" w:color="auto"/>
      </w:divBdr>
    </w:div>
    <w:div w:id="589001528">
      <w:bodyDiv w:val="1"/>
      <w:marLeft w:val="0"/>
      <w:marRight w:val="0"/>
      <w:marTop w:val="0"/>
      <w:marBottom w:val="0"/>
      <w:divBdr>
        <w:top w:val="none" w:sz="0" w:space="0" w:color="auto"/>
        <w:left w:val="none" w:sz="0" w:space="0" w:color="auto"/>
        <w:bottom w:val="none" w:sz="0" w:space="0" w:color="auto"/>
        <w:right w:val="none" w:sz="0" w:space="0" w:color="auto"/>
      </w:divBdr>
    </w:div>
    <w:div w:id="647976604">
      <w:bodyDiv w:val="1"/>
      <w:marLeft w:val="0"/>
      <w:marRight w:val="0"/>
      <w:marTop w:val="0"/>
      <w:marBottom w:val="0"/>
      <w:divBdr>
        <w:top w:val="none" w:sz="0" w:space="0" w:color="auto"/>
        <w:left w:val="none" w:sz="0" w:space="0" w:color="auto"/>
        <w:bottom w:val="none" w:sz="0" w:space="0" w:color="auto"/>
        <w:right w:val="none" w:sz="0" w:space="0" w:color="auto"/>
      </w:divBdr>
    </w:div>
    <w:div w:id="9623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4FF9-CED4-4ACF-A7AA-7B94011E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4336</Characters>
  <Application>Microsoft Office Word</Application>
  <DocSecurity>4</DocSecurity>
  <Lines>36</Lines>
  <Paragraphs>10</Paragraphs>
  <ScaleCrop>false</ScaleCrop>
  <HeadingPairs>
    <vt:vector size="2" baseType="variant">
      <vt:variant>
        <vt:lpstr>Naslov</vt:lpstr>
      </vt:variant>
      <vt:variant>
        <vt:i4>1</vt:i4>
      </vt:variant>
    </vt:vector>
  </HeadingPairs>
  <TitlesOfParts>
    <vt:vector size="1" baseType="lpstr">
      <vt:lpstr>Ljubljana, 26</vt:lpstr>
    </vt:vector>
  </TitlesOfParts>
  <Company>Zveza svobodnih Sindikatov Slovenije</Company>
  <LinksUpToDate>false</LinksUpToDate>
  <CharactersWithSpaces>5115</CharactersWithSpaces>
  <SharedDoc>false</SharedDoc>
  <HLinks>
    <vt:vector size="6" baseType="variant">
      <vt:variant>
        <vt:i4>6225978</vt:i4>
      </vt:variant>
      <vt:variant>
        <vt:i4>0</vt:i4>
      </vt:variant>
      <vt:variant>
        <vt:i4>0</vt:i4>
      </vt:variant>
      <vt:variant>
        <vt:i4>5</vt:i4>
      </vt:variant>
      <vt:variant>
        <vt:lpwstr>mailto:skvns@sindikat-zsss.si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Ljubljana, 26</dc:title>
  <dc:creator>sostenesa</dc:creator>
  <cp:lastModifiedBy>Goran Lukič - ZSSS</cp:lastModifiedBy>
  <cp:revision>2</cp:revision>
  <cp:lastPrinted>2014-05-05T11:34:00Z</cp:lastPrinted>
  <dcterms:created xsi:type="dcterms:W3CDTF">2014-05-07T10:50:00Z</dcterms:created>
  <dcterms:modified xsi:type="dcterms:W3CDTF">2014-05-07T10:50:00Z</dcterms:modified>
</cp:coreProperties>
</file>